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19" w:type="dxa"/>
        <w:tblInd w:w="93" w:type="dxa"/>
        <w:tblLook w:val="04A0" w:firstRow="1" w:lastRow="0" w:firstColumn="1" w:lastColumn="0" w:noHBand="0" w:noVBand="1"/>
      </w:tblPr>
      <w:tblGrid>
        <w:gridCol w:w="5667"/>
        <w:gridCol w:w="639"/>
        <w:gridCol w:w="476"/>
        <w:gridCol w:w="306"/>
        <w:gridCol w:w="396"/>
        <w:gridCol w:w="677"/>
        <w:gridCol w:w="531"/>
        <w:gridCol w:w="1311"/>
      </w:tblGrid>
      <w:tr w:rsidR="007E60A8" w:rsidRPr="007E60A8" w:rsidTr="007E60A8">
        <w:trPr>
          <w:trHeight w:val="255"/>
        </w:trPr>
        <w:tc>
          <w:tcPr>
            <w:tcW w:w="5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E60A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Приложение № 5 к решению Совета  </w:t>
            </w:r>
          </w:p>
        </w:tc>
      </w:tr>
      <w:tr w:rsidR="007E60A8" w:rsidRPr="007E60A8" w:rsidTr="007E60A8">
        <w:trPr>
          <w:trHeight w:val="255"/>
        </w:trPr>
        <w:tc>
          <w:tcPr>
            <w:tcW w:w="5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E60A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сельского поселения  Каранский</w:t>
            </w:r>
          </w:p>
        </w:tc>
      </w:tr>
      <w:tr w:rsidR="007E60A8" w:rsidRPr="007E60A8" w:rsidTr="007E60A8">
        <w:trPr>
          <w:trHeight w:val="255"/>
        </w:trPr>
        <w:tc>
          <w:tcPr>
            <w:tcW w:w="5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E60A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сельсовет муниципального района</w:t>
            </w:r>
          </w:p>
        </w:tc>
      </w:tr>
      <w:tr w:rsidR="007E60A8" w:rsidRPr="007E60A8" w:rsidTr="007E60A8">
        <w:trPr>
          <w:trHeight w:val="255"/>
        </w:trPr>
        <w:tc>
          <w:tcPr>
            <w:tcW w:w="5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E60A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Буздякский район Республики Башкортостан</w:t>
            </w:r>
          </w:p>
        </w:tc>
      </w:tr>
      <w:tr w:rsidR="007E60A8" w:rsidRPr="007E60A8" w:rsidTr="007E60A8">
        <w:trPr>
          <w:trHeight w:val="255"/>
        </w:trPr>
        <w:tc>
          <w:tcPr>
            <w:tcW w:w="5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E60A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№ 40 от  20 декабря 2019г </w:t>
            </w:r>
          </w:p>
        </w:tc>
      </w:tr>
      <w:tr w:rsidR="007E60A8" w:rsidRPr="007E60A8" w:rsidTr="007E60A8">
        <w:trPr>
          <w:trHeight w:val="255"/>
        </w:trPr>
        <w:tc>
          <w:tcPr>
            <w:tcW w:w="5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E60A8" w:rsidRPr="007E60A8" w:rsidTr="007E60A8">
        <w:trPr>
          <w:trHeight w:val="255"/>
        </w:trPr>
        <w:tc>
          <w:tcPr>
            <w:tcW w:w="5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E60A8" w:rsidRPr="007E60A8" w:rsidTr="007E60A8">
        <w:trPr>
          <w:trHeight w:val="1905"/>
        </w:trPr>
        <w:tc>
          <w:tcPr>
            <w:tcW w:w="97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Распределение бюджетных ассигнований сельского поселения Каранский сельсовет муниципального района Буздякский район  Республики Башкортостан на 2020 год по разделам, подразделам, целевым статьям  (муниципальным программам и непрограммным направлениям деятельности), группам видов расходов классификации расходов бюджетов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 в тыс.руб)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E60A8" w:rsidRPr="007E60A8" w:rsidTr="007E60A8">
        <w:trPr>
          <w:trHeight w:val="480"/>
        </w:trPr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РзПр</w:t>
            </w:r>
          </w:p>
        </w:tc>
        <w:tc>
          <w:tcPr>
            <w:tcW w:w="16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Вид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</w:t>
            </w:r>
          </w:p>
        </w:tc>
      </w:tr>
      <w:tr w:rsidR="007E60A8" w:rsidRPr="007E60A8" w:rsidTr="007E60A8">
        <w:trPr>
          <w:trHeight w:val="30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3279,8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2187,8</w:t>
            </w:r>
          </w:p>
        </w:tc>
      </w:tr>
      <w:tr w:rsidR="007E60A8" w:rsidRPr="007E60A8" w:rsidTr="007E60A8">
        <w:trPr>
          <w:trHeight w:val="48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790,1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790,1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790,1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790,1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Глава муниципального образования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790,1</w:t>
            </w:r>
          </w:p>
        </w:tc>
      </w:tr>
      <w:tr w:rsidR="007E60A8" w:rsidRPr="007E60A8" w:rsidTr="007E60A8">
        <w:trPr>
          <w:trHeight w:val="96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790,1</w:t>
            </w:r>
          </w:p>
        </w:tc>
      </w:tr>
      <w:tr w:rsidR="007E60A8" w:rsidRPr="007E60A8" w:rsidTr="007E60A8">
        <w:trPr>
          <w:trHeight w:val="72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1393,7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1393,7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1393,7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1393,7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02040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1393,7</w:t>
            </w:r>
          </w:p>
        </w:tc>
      </w:tr>
      <w:tr w:rsidR="007E60A8" w:rsidRPr="007E60A8" w:rsidTr="007E60A8">
        <w:trPr>
          <w:trHeight w:val="96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02040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1052,0</w:t>
            </w:r>
          </w:p>
        </w:tc>
      </w:tr>
      <w:tr w:rsidR="007E60A8" w:rsidRPr="007E60A8" w:rsidTr="007E60A8">
        <w:trPr>
          <w:trHeight w:val="48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02040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336,7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02040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фонды местных администраций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07500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07500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48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Оценка недвижимости, признание прав и регулирование отношений по государственной (муниципальной) собственности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09020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48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09020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Содержание и обслуживание муниципальной казны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09040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48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09040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09040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86,0</w:t>
            </w:r>
          </w:p>
        </w:tc>
      </w:tr>
      <w:tr w:rsidR="007E60A8" w:rsidRPr="007E60A8" w:rsidTr="007E60A8">
        <w:trPr>
          <w:trHeight w:val="48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86,0</w:t>
            </w:r>
          </w:p>
        </w:tc>
      </w:tr>
      <w:tr w:rsidR="007E60A8" w:rsidRPr="007E60A8" w:rsidTr="007E60A8">
        <w:trPr>
          <w:trHeight w:val="96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86,0</w:t>
            </w:r>
          </w:p>
        </w:tc>
      </w:tr>
      <w:tr w:rsidR="007E60A8" w:rsidRPr="007E60A8" w:rsidTr="007E60A8">
        <w:trPr>
          <w:trHeight w:val="48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48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"Обеспечение пожарной безопасности"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"Пожарная безопасность сельских поселений"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7E60A8" w:rsidRPr="007E60A8" w:rsidTr="007E60A8">
        <w:trPr>
          <w:trHeight w:val="48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24300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48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24300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96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7E60A8" w:rsidRPr="007E60A8" w:rsidTr="007E60A8">
        <w:trPr>
          <w:trHeight w:val="48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48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24300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48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24300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24300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0400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"Другие вопросы в области национальной экономики"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48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"Решение вопросов в области национальной экономики"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Проведение работ по землеустройству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03330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48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03330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развитию малого и среднего предпринимательства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43450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43450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Проведение работ по землеустройству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03330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7E60A8" w:rsidRPr="007E60A8" w:rsidTr="007E60A8">
        <w:trPr>
          <w:trHeight w:val="48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03330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"Жилищное хозяйство"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 Вопросы в области жилищного хозяйства"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48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03610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48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03610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"Коммунальное хозяйство"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"Коммунальное хозяйство сельских поселений"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в области коммунального хозяйства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03560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48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03560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96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48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120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устойчивого функционирования коммунальных организаций, поставляющих коммунальные ресурсы для предоставления коммунальных услуг населению по тарифам, не обеспечивающим возмещение издержек, и подготовки объектов коммунального хозяйства к работе в осенне-зимний период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S2350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S2350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"Благоустройство"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"Благоустройство сельских послелений"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06050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</w:t>
            </w:r>
          </w:p>
        </w:tc>
      </w:tr>
      <w:tr w:rsidR="007E60A8" w:rsidRPr="007E60A8" w:rsidTr="007E60A8">
        <w:trPr>
          <w:trHeight w:val="48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06050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</w:t>
            </w:r>
          </w:p>
        </w:tc>
      </w:tr>
      <w:tr w:rsidR="007E60A8" w:rsidRPr="007E60A8" w:rsidTr="007E60A8">
        <w:trPr>
          <w:trHeight w:val="72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средств местных бюджетов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06070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48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06070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06400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48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06400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96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на поддержку государственных программ субъектов Российской Федерации и муниципальных программ формирования современной городской среды (за исключением расходов, софинансируемых за счет средств федерального бюджета)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72500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48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72500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96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490,0</w:t>
            </w:r>
          </w:p>
        </w:tc>
      </w:tr>
      <w:tr w:rsidR="007E60A8" w:rsidRPr="007E60A8" w:rsidTr="007E60A8">
        <w:trPr>
          <w:trHeight w:val="48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ОХРАНА ОКРУЖАЮЩЕЙ СРЕДЫ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Другие вопросы в области охраны окружающей среды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605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605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"Благоустройство"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605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"Благоустройство сельских послелений"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605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7E60A8" w:rsidRPr="007E60A8" w:rsidTr="007E60A8">
        <w:trPr>
          <w:trHeight w:val="120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605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7E60A8" w:rsidRPr="007E60A8" w:rsidTr="007E60A8">
        <w:trPr>
          <w:trHeight w:val="48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605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безвозмездные и безвозвратные перечисления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74000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Межбюджетные трансферты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74000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Физическая культура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"Физическая культура и спорт"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"Развитие физкультуры и спорта"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в области физической культуры и спорта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41870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7E60A8" w:rsidRPr="007E60A8" w:rsidTr="007E60A8">
        <w:trPr>
          <w:trHeight w:val="48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41870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СРЕДСТВА МАССОВОЙ ИНФОРМАЦИИ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Периодическая печать и издательства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48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Публикация муниципальных правовых актов и иной официальной информации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64450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48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64450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9900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99999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средства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99999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7E60A8" w:rsidRPr="007E60A8" w:rsidTr="007E60A8">
        <w:trPr>
          <w:trHeight w:val="240"/>
        </w:trPr>
        <w:tc>
          <w:tcPr>
            <w:tcW w:w="5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99999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60A8" w:rsidRPr="007E60A8" w:rsidRDefault="007E60A8" w:rsidP="007E6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60A8" w:rsidRPr="007E60A8" w:rsidRDefault="007E60A8" w:rsidP="007E6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60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</w:tbl>
    <w:p w:rsidR="00C24449" w:rsidRDefault="00C24449">
      <w:bookmarkStart w:id="0" w:name="_GoBack"/>
      <w:bookmarkEnd w:id="0"/>
    </w:p>
    <w:sectPr w:rsidR="00C24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673"/>
    <w:rsid w:val="007E60A8"/>
    <w:rsid w:val="00BE0673"/>
    <w:rsid w:val="00C2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E60A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E60A8"/>
    <w:rPr>
      <w:color w:val="800080"/>
      <w:u w:val="single"/>
    </w:rPr>
  </w:style>
  <w:style w:type="paragraph" w:customStyle="1" w:styleId="xl63">
    <w:name w:val="xl63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4">
    <w:name w:val="xl64"/>
    <w:basedOn w:val="a"/>
    <w:rsid w:val="007E60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5">
    <w:name w:val="xl65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9">
    <w:name w:val="xl69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7E60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7E60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7E60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7E60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3">
    <w:name w:val="xl83"/>
    <w:basedOn w:val="a"/>
    <w:rsid w:val="007E60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7E60A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7E60A8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7E60A8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7E60A8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8">
    <w:name w:val="xl88"/>
    <w:basedOn w:val="a"/>
    <w:rsid w:val="007E60A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7E60A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1">
    <w:name w:val="xl91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2">
    <w:name w:val="xl92"/>
    <w:basedOn w:val="a"/>
    <w:rsid w:val="007E60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3">
    <w:name w:val="xl93"/>
    <w:basedOn w:val="a"/>
    <w:rsid w:val="007E60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4">
    <w:name w:val="xl94"/>
    <w:basedOn w:val="a"/>
    <w:rsid w:val="007E60A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E60A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E60A8"/>
    <w:rPr>
      <w:color w:val="800080"/>
      <w:u w:val="single"/>
    </w:rPr>
  </w:style>
  <w:style w:type="paragraph" w:customStyle="1" w:styleId="xl63">
    <w:name w:val="xl63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4">
    <w:name w:val="xl64"/>
    <w:basedOn w:val="a"/>
    <w:rsid w:val="007E60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5">
    <w:name w:val="xl65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9">
    <w:name w:val="xl69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7E60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7E60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7E60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7E60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3">
    <w:name w:val="xl83"/>
    <w:basedOn w:val="a"/>
    <w:rsid w:val="007E60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7E60A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7E60A8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7E60A8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7E60A8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8">
    <w:name w:val="xl88"/>
    <w:basedOn w:val="a"/>
    <w:rsid w:val="007E60A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7E60A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1">
    <w:name w:val="xl91"/>
    <w:basedOn w:val="a"/>
    <w:rsid w:val="007E60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2">
    <w:name w:val="xl92"/>
    <w:basedOn w:val="a"/>
    <w:rsid w:val="007E60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3">
    <w:name w:val="xl93"/>
    <w:basedOn w:val="a"/>
    <w:rsid w:val="007E60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4">
    <w:name w:val="xl94"/>
    <w:basedOn w:val="a"/>
    <w:rsid w:val="007E60A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69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1753</Words>
  <Characters>9993</Characters>
  <Application>Microsoft Office Word</Application>
  <DocSecurity>0</DocSecurity>
  <Lines>83</Lines>
  <Paragraphs>23</Paragraphs>
  <ScaleCrop>false</ScaleCrop>
  <Company>SPecialiST RePack</Company>
  <LinksUpToDate>false</LinksUpToDate>
  <CharactersWithSpaces>11723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6789</dc:creator>
  <cp:keywords/>
  <dc:description/>
  <cp:lastModifiedBy>6789</cp:lastModifiedBy>
  <cp:revision>2</cp:revision>
  <dcterms:created xsi:type="dcterms:W3CDTF">2019-12-26T17:37:00Z</dcterms:created>
  <dcterms:modified xsi:type="dcterms:W3CDTF">2019-12-26T17:37:00Z</dcterms:modified>
</cp:coreProperties>
</file>